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98" w:rsidRDefault="007F7F8C" w:rsidP="003708D0">
      <w:pPr>
        <w:jc w:val="center"/>
        <w:rPr>
          <w:b/>
          <w:color w:val="111111"/>
          <w:sz w:val="37"/>
          <w:szCs w:val="37"/>
        </w:rPr>
      </w:pPr>
      <w:r>
        <w:rPr>
          <w:b/>
          <w:color w:val="111111"/>
          <w:sz w:val="37"/>
          <w:szCs w:val="37"/>
        </w:rPr>
        <w:t>Пособие</w:t>
      </w:r>
      <w:r w:rsidR="00143EB1">
        <w:rPr>
          <w:b/>
          <w:color w:val="111111"/>
          <w:sz w:val="37"/>
          <w:szCs w:val="37"/>
        </w:rPr>
        <w:t xml:space="preserve"> «Экран настроения</w:t>
      </w:r>
      <w:r w:rsidR="003708D0" w:rsidRPr="003708D0">
        <w:rPr>
          <w:b/>
          <w:color w:val="111111"/>
          <w:sz w:val="37"/>
          <w:szCs w:val="37"/>
        </w:rPr>
        <w:t>»</w:t>
      </w:r>
    </w:p>
    <w:p w:rsidR="003708D0" w:rsidRPr="00955040" w:rsidRDefault="003708D0" w:rsidP="003708D0">
      <w:pPr>
        <w:shd w:val="clear" w:color="auto" w:fill="FFFFFF"/>
        <w:spacing w:after="0" w:line="432" w:lineRule="atLeast"/>
        <w:ind w:firstLine="567"/>
        <w:jc w:val="both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55040">
        <w:rPr>
          <w:rFonts w:eastAsia="Times New Roman"/>
          <w:color w:val="111111"/>
          <w:szCs w:val="28"/>
          <w:lang w:eastAsia="ru-RU"/>
        </w:rPr>
        <w:t>Дети дошкольного возраста особо эмоциональны и впечатлительны. Они легко подхватывают сильные, как положительные, так и отрицательные эмоции окружающих их людей. Во многом реакция на обстановку вокруг у детей зависит от создания педагогом у них чувства уверенности и поддержки, внутренней безопасности и свободы.</w:t>
      </w:r>
    </w:p>
    <w:p w:rsidR="003708D0" w:rsidRPr="00955040" w:rsidRDefault="003708D0" w:rsidP="00820086">
      <w:pPr>
        <w:shd w:val="clear" w:color="auto" w:fill="FFFFFF"/>
        <w:spacing w:after="0" w:line="432" w:lineRule="atLeast"/>
        <w:ind w:firstLine="567"/>
        <w:jc w:val="both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>
        <w:rPr>
          <w:rFonts w:eastAsia="Times New Roman"/>
          <w:color w:val="111111"/>
          <w:szCs w:val="28"/>
          <w:lang w:eastAsia="ru-RU"/>
        </w:rPr>
        <w:t>Нам</w:t>
      </w:r>
      <w:r w:rsidRPr="00955040">
        <w:rPr>
          <w:rFonts w:eastAsia="Times New Roman"/>
          <w:color w:val="111111"/>
          <w:szCs w:val="28"/>
          <w:lang w:eastAsia="ru-RU"/>
        </w:rPr>
        <w:t xml:space="preserve"> очень хотелось, чтоб дети с радостью приходили в детский сад</w:t>
      </w:r>
      <w:r w:rsidR="007F7F8C">
        <w:rPr>
          <w:rFonts w:eastAsia="Times New Roman"/>
          <w:color w:val="111111"/>
          <w:szCs w:val="28"/>
          <w:lang w:eastAsia="ru-RU"/>
        </w:rPr>
        <w:t xml:space="preserve"> и посещали занятия специалистов</w:t>
      </w:r>
      <w:r w:rsidRPr="00955040">
        <w:rPr>
          <w:rFonts w:eastAsia="Times New Roman"/>
          <w:color w:val="111111"/>
          <w:szCs w:val="28"/>
          <w:lang w:eastAsia="ru-RU"/>
        </w:rPr>
        <w:t>, и весь день у них было хорошее настроение.</w:t>
      </w:r>
      <w:r w:rsidRPr="003708D0">
        <w:rPr>
          <w:rFonts w:ascii="Arial" w:hAnsi="Arial" w:cs="Arial"/>
          <w:color w:val="111111"/>
          <w:sz w:val="37"/>
          <w:szCs w:val="37"/>
        </w:rPr>
        <w:t xml:space="preserve"> </w:t>
      </w:r>
      <w:r w:rsidRPr="003708D0">
        <w:rPr>
          <w:color w:val="111111"/>
          <w:szCs w:val="28"/>
        </w:rPr>
        <w:t>Мы с коллегами придумали простой и действенный способ </w:t>
      </w:r>
      <w:r w:rsidRPr="003708D0">
        <w:rPr>
          <w:rStyle w:val="a5"/>
          <w:color w:val="111111"/>
          <w:szCs w:val="28"/>
          <w:bdr w:val="none" w:sz="0" w:space="0" w:color="auto" w:frame="1"/>
        </w:rPr>
        <w:t>приветствия</w:t>
      </w:r>
      <w:r w:rsidRPr="003708D0">
        <w:rPr>
          <w:color w:val="111111"/>
          <w:szCs w:val="28"/>
        </w:rPr>
        <w:t>, которое необходимо для поднятия настроения и ребенка, и взрослого, для установления эмоционального контакта между ними.</w:t>
      </w:r>
    </w:p>
    <w:p w:rsidR="003708D0" w:rsidRPr="00955040" w:rsidRDefault="003708D0" w:rsidP="003708D0">
      <w:pPr>
        <w:shd w:val="clear" w:color="auto" w:fill="FFFFFF"/>
        <w:spacing w:after="0" w:line="432" w:lineRule="atLeast"/>
        <w:ind w:firstLine="567"/>
        <w:jc w:val="both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55040">
        <w:rPr>
          <w:rFonts w:eastAsia="Times New Roman"/>
          <w:color w:val="111111"/>
          <w:szCs w:val="28"/>
          <w:lang w:eastAsia="ru-RU"/>
        </w:rPr>
        <w:t>А что ребенку приносит радость?  </w:t>
      </w:r>
    </w:p>
    <w:p w:rsidR="003708D0" w:rsidRPr="00955040" w:rsidRDefault="003708D0" w:rsidP="003708D0">
      <w:pPr>
        <w:shd w:val="clear" w:color="auto" w:fill="FFFFFF"/>
        <w:spacing w:after="0" w:line="432" w:lineRule="atLeast"/>
        <w:jc w:val="both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 w:rsidRPr="00955040">
        <w:rPr>
          <w:rFonts w:eastAsia="Times New Roman"/>
          <w:color w:val="111111"/>
          <w:szCs w:val="28"/>
          <w:lang w:eastAsia="ru-RU"/>
        </w:rPr>
        <w:t> Это то, когда ребенк</w:t>
      </w:r>
      <w:r w:rsidR="007F7F8C">
        <w:rPr>
          <w:rFonts w:eastAsia="Times New Roman"/>
          <w:color w:val="111111"/>
          <w:szCs w:val="28"/>
          <w:lang w:eastAsia="ru-RU"/>
        </w:rPr>
        <w:t>у комфортно</w:t>
      </w:r>
      <w:r w:rsidRPr="00955040">
        <w:rPr>
          <w:rFonts w:eastAsia="Times New Roman"/>
          <w:color w:val="111111"/>
          <w:szCs w:val="28"/>
          <w:lang w:eastAsia="ru-RU"/>
        </w:rPr>
        <w:t>, где его любят и ценят. Так возникла,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  <w:r w:rsidR="007F7F8C">
        <w:rPr>
          <w:rFonts w:eastAsia="Times New Roman"/>
          <w:color w:val="111111"/>
          <w:szCs w:val="28"/>
          <w:lang w:eastAsia="ru-RU"/>
        </w:rPr>
        <w:t>идея сделать «Экран настроения</w:t>
      </w:r>
      <w:r w:rsidRPr="00955040">
        <w:rPr>
          <w:rFonts w:eastAsia="Times New Roman"/>
          <w:color w:val="111111"/>
          <w:szCs w:val="28"/>
          <w:lang w:eastAsia="ru-RU"/>
        </w:rPr>
        <w:t>».</w:t>
      </w:r>
    </w:p>
    <w:p w:rsidR="003708D0" w:rsidRPr="00955040" w:rsidRDefault="007F7F8C" w:rsidP="003708D0">
      <w:pPr>
        <w:shd w:val="clear" w:color="auto" w:fill="FFFFFF"/>
        <w:spacing w:after="0" w:line="432" w:lineRule="atLeast"/>
        <w:ind w:firstLine="567"/>
        <w:jc w:val="both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>
        <w:rPr>
          <w:rFonts w:eastAsia="Times New Roman"/>
          <w:color w:val="111111"/>
          <w:szCs w:val="28"/>
          <w:lang w:eastAsia="ru-RU"/>
        </w:rPr>
        <w:t> Наш «Экран настроения»</w:t>
      </w:r>
      <w:r w:rsidR="003708D0" w:rsidRPr="00955040">
        <w:rPr>
          <w:rFonts w:eastAsia="Times New Roman"/>
          <w:color w:val="111111"/>
          <w:szCs w:val="28"/>
          <w:lang w:eastAsia="ru-RU"/>
        </w:rPr>
        <w:t xml:space="preserve"> способствует психическому и личностному росту ребенка, </w:t>
      </w:r>
      <w:r>
        <w:rPr>
          <w:rFonts w:eastAsia="Times New Roman"/>
          <w:color w:val="111111"/>
          <w:szCs w:val="28"/>
          <w:lang w:eastAsia="ru-RU"/>
        </w:rPr>
        <w:t>созданию</w:t>
      </w:r>
      <w:r w:rsidR="003708D0" w:rsidRPr="00955040">
        <w:rPr>
          <w:rFonts w:eastAsia="Times New Roman"/>
          <w:color w:val="111111"/>
          <w:szCs w:val="28"/>
          <w:lang w:eastAsia="ru-RU"/>
        </w:rPr>
        <w:t xml:space="preserve"> позитивного эмоционального настр</w:t>
      </w:r>
      <w:r w:rsidR="003708D0">
        <w:rPr>
          <w:rFonts w:eastAsia="Times New Roman"/>
          <w:color w:val="111111"/>
          <w:szCs w:val="28"/>
          <w:lang w:eastAsia="ru-RU"/>
        </w:rPr>
        <w:t>оя, а также атмосферу</w:t>
      </w:r>
      <w:r w:rsidR="003708D0" w:rsidRPr="00955040">
        <w:rPr>
          <w:rFonts w:eastAsia="Times New Roman"/>
          <w:color w:val="111111"/>
          <w:szCs w:val="28"/>
          <w:lang w:eastAsia="ru-RU"/>
        </w:rPr>
        <w:t xml:space="preserve"> доверия.</w:t>
      </w:r>
    </w:p>
    <w:p w:rsidR="00820086" w:rsidRDefault="003708D0" w:rsidP="003708D0">
      <w:pPr>
        <w:shd w:val="clear" w:color="auto" w:fill="FFFFFF"/>
        <w:spacing w:after="0" w:line="432" w:lineRule="atLeast"/>
        <w:ind w:firstLine="567"/>
        <w:jc w:val="both"/>
        <w:rPr>
          <w:rFonts w:eastAsia="Times New Roman"/>
          <w:color w:val="111111"/>
          <w:szCs w:val="28"/>
          <w:lang w:eastAsia="ru-RU"/>
        </w:rPr>
      </w:pPr>
      <w:r w:rsidRPr="00955040">
        <w:rPr>
          <w:rFonts w:eastAsia="Times New Roman"/>
          <w:color w:val="111111"/>
          <w:szCs w:val="28"/>
          <w:lang w:eastAsia="ru-RU"/>
        </w:rPr>
        <w:t>К</w:t>
      </w:r>
      <w:r w:rsidR="00820086">
        <w:rPr>
          <w:rFonts w:eastAsia="Times New Roman"/>
          <w:color w:val="111111"/>
          <w:szCs w:val="28"/>
          <w:lang w:eastAsia="ru-RU"/>
        </w:rPr>
        <w:t>аждый ребенок идет на занятие</w:t>
      </w:r>
      <w:r w:rsidRPr="00955040">
        <w:rPr>
          <w:rFonts w:eastAsia="Times New Roman"/>
          <w:color w:val="111111"/>
          <w:szCs w:val="28"/>
          <w:lang w:eastAsia="ru-RU"/>
        </w:rPr>
        <w:t xml:space="preserve"> со своим</w:t>
      </w:r>
      <w:r w:rsidR="007F7F8C">
        <w:rPr>
          <w:rFonts w:eastAsia="Times New Roman"/>
          <w:color w:val="111111"/>
          <w:szCs w:val="28"/>
          <w:lang w:eastAsia="ru-RU"/>
        </w:rPr>
        <w:t xml:space="preserve"> настроением. Перед началом занятия специалиста</w:t>
      </w:r>
      <w:r w:rsidR="00820086">
        <w:rPr>
          <w:rFonts w:eastAsia="Times New Roman"/>
          <w:color w:val="111111"/>
          <w:szCs w:val="28"/>
          <w:lang w:eastAsia="ru-RU"/>
        </w:rPr>
        <w:t>, ребенок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  <w:r w:rsidR="00820086">
        <w:rPr>
          <w:rFonts w:eastAsia="Times New Roman"/>
          <w:color w:val="111111"/>
          <w:szCs w:val="28"/>
          <w:lang w:eastAsia="ru-RU"/>
        </w:rPr>
        <w:t>выбирает, показывае</w:t>
      </w:r>
      <w:r>
        <w:rPr>
          <w:rFonts w:eastAsia="Times New Roman"/>
          <w:color w:val="111111"/>
          <w:szCs w:val="28"/>
          <w:lang w:eastAsia="ru-RU"/>
        </w:rPr>
        <w:t xml:space="preserve">т символ, </w:t>
      </w:r>
      <w:r w:rsidRPr="00955040">
        <w:rPr>
          <w:rFonts w:eastAsia="Times New Roman"/>
          <w:color w:val="111111"/>
          <w:szCs w:val="28"/>
          <w:lang w:eastAsia="ru-RU"/>
        </w:rPr>
        <w:t>к</w:t>
      </w:r>
      <w:r w:rsidR="00820086">
        <w:rPr>
          <w:rFonts w:eastAsia="Times New Roman"/>
          <w:color w:val="111111"/>
          <w:szCs w:val="28"/>
          <w:lang w:eastAsia="ru-RU"/>
        </w:rPr>
        <w:t>оторый обозначает, как бы ему хотелось начать занятие:</w:t>
      </w:r>
      <w:r w:rsidR="00820086" w:rsidRPr="00820086">
        <w:rPr>
          <w:rFonts w:eastAsia="Times New Roman"/>
          <w:b/>
          <w:color w:val="111111"/>
          <w:szCs w:val="28"/>
          <w:lang w:eastAsia="ru-RU"/>
        </w:rPr>
        <w:t xml:space="preserve"> с рукопожатия, </w:t>
      </w:r>
      <w:proofErr w:type="spellStart"/>
      <w:r w:rsidR="00820086" w:rsidRPr="00820086">
        <w:rPr>
          <w:rFonts w:eastAsia="Times New Roman"/>
          <w:b/>
          <w:color w:val="111111"/>
          <w:szCs w:val="28"/>
          <w:lang w:eastAsia="ru-RU"/>
        </w:rPr>
        <w:t>обнимашек</w:t>
      </w:r>
      <w:proofErr w:type="spellEnd"/>
      <w:r w:rsidR="00820086" w:rsidRPr="00820086">
        <w:rPr>
          <w:rFonts w:eastAsia="Times New Roman"/>
          <w:b/>
          <w:color w:val="111111"/>
          <w:szCs w:val="28"/>
          <w:lang w:eastAsia="ru-RU"/>
        </w:rPr>
        <w:t xml:space="preserve">, </w:t>
      </w:r>
      <w:proofErr w:type="gramStart"/>
      <w:r w:rsidR="00820086" w:rsidRPr="00820086">
        <w:rPr>
          <w:rFonts w:eastAsia="Times New Roman"/>
          <w:b/>
          <w:color w:val="111111"/>
          <w:szCs w:val="28"/>
          <w:lang w:eastAsia="ru-RU"/>
        </w:rPr>
        <w:t>танцевальной</w:t>
      </w:r>
      <w:proofErr w:type="gramEnd"/>
      <w:r w:rsidR="00820086" w:rsidRPr="00820086">
        <w:rPr>
          <w:rFonts w:eastAsia="Times New Roman"/>
          <w:b/>
          <w:color w:val="111111"/>
          <w:szCs w:val="28"/>
          <w:lang w:eastAsia="ru-RU"/>
        </w:rPr>
        <w:t xml:space="preserve"> разминку под музыку</w:t>
      </w:r>
      <w:r>
        <w:rPr>
          <w:rFonts w:eastAsia="Times New Roman"/>
          <w:color w:val="111111"/>
          <w:szCs w:val="28"/>
          <w:lang w:eastAsia="ru-RU"/>
        </w:rPr>
        <w:t>.</w:t>
      </w:r>
      <w:r w:rsidRPr="00955040">
        <w:rPr>
          <w:rFonts w:eastAsia="Times New Roman"/>
          <w:color w:val="111111"/>
          <w:szCs w:val="28"/>
          <w:lang w:eastAsia="ru-RU"/>
        </w:rPr>
        <w:t xml:space="preserve"> </w:t>
      </w:r>
    </w:p>
    <w:p w:rsidR="003708D0" w:rsidRDefault="003708D0" w:rsidP="003708D0">
      <w:pPr>
        <w:shd w:val="clear" w:color="auto" w:fill="FFFFFF"/>
        <w:spacing w:after="0" w:line="432" w:lineRule="atLeast"/>
        <w:ind w:firstLine="567"/>
        <w:jc w:val="both"/>
        <w:rPr>
          <w:rFonts w:eastAsia="Times New Roman"/>
          <w:color w:val="111111"/>
          <w:szCs w:val="28"/>
          <w:lang w:eastAsia="ru-RU"/>
        </w:rPr>
      </w:pPr>
      <w:r w:rsidRPr="00955040">
        <w:rPr>
          <w:rFonts w:eastAsia="Times New Roman"/>
          <w:color w:val="111111"/>
          <w:szCs w:val="28"/>
          <w:lang w:eastAsia="ru-RU"/>
        </w:rPr>
        <w:t>Дети с удовольствием включились в данный ритуал, он им сразу полюбился.</w:t>
      </w:r>
    </w:p>
    <w:p w:rsidR="006B62B7" w:rsidRPr="00955040" w:rsidRDefault="006B62B7" w:rsidP="003708D0">
      <w:pPr>
        <w:shd w:val="clear" w:color="auto" w:fill="FFFFFF"/>
        <w:spacing w:after="0" w:line="432" w:lineRule="atLeast"/>
        <w:ind w:firstLine="567"/>
        <w:jc w:val="both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</w:p>
    <w:p w:rsidR="006B62B7" w:rsidRDefault="006B62B7" w:rsidP="007F7F8C">
      <w:pPr>
        <w:shd w:val="clear" w:color="auto" w:fill="FFFFFF"/>
        <w:spacing w:after="0" w:line="432" w:lineRule="atLeast"/>
        <w:jc w:val="both"/>
        <w:rPr>
          <w:rFonts w:eastAsia="Times New Roman"/>
          <w:snapToGrid w:val="0"/>
          <w:color w:val="000000"/>
          <w:w w:val="0"/>
          <w:sz w:val="0"/>
        </w:rPr>
      </w:pPr>
      <w:r>
        <w:rPr>
          <w:rFonts w:ascii="Tahoma" w:eastAsia="Times New Roman" w:hAnsi="Tahoma" w:cs="Tahoma"/>
          <w:noProof/>
          <w:color w:val="555555"/>
          <w:sz w:val="29"/>
          <w:szCs w:val="29"/>
          <w:lang w:eastAsia="ru-RU"/>
        </w:rPr>
        <w:t xml:space="preserve">             </w:t>
      </w:r>
      <w:r w:rsidRPr="006B62B7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</w:t>
      </w:r>
      <w:r>
        <w:rPr>
          <w:rFonts w:eastAsia="Times New Roman"/>
          <w:snapToGrid w:val="0"/>
          <w:color w:val="000000"/>
          <w:w w:val="0"/>
          <w:sz w:val="0"/>
        </w:rPr>
        <w:t xml:space="preserve">  </w:t>
      </w:r>
    </w:p>
    <w:p w:rsidR="006B62B7" w:rsidRPr="00C420BA" w:rsidRDefault="00C420BA" w:rsidP="007F7F8C">
      <w:pPr>
        <w:shd w:val="clear" w:color="auto" w:fill="FFFFFF"/>
        <w:spacing w:after="0" w:line="432" w:lineRule="atLeast"/>
        <w:jc w:val="both"/>
        <w:rPr>
          <w:rFonts w:eastAsia="Times New Roman"/>
          <w:snapToGrid w:val="0"/>
          <w:color w:val="000000"/>
          <w:w w:val="0"/>
          <w:sz w:val="0"/>
        </w:rPr>
      </w:pPr>
      <w:r>
        <w:rPr>
          <w:rFonts w:ascii="Tahoma" w:eastAsia="Times New Roman" w:hAnsi="Tahoma" w:cs="Tahoma"/>
          <w:noProof/>
          <w:color w:val="555555"/>
          <w:sz w:val="29"/>
          <w:szCs w:val="2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114935</wp:posOffset>
            </wp:positionV>
            <wp:extent cx="1090930" cy="1953260"/>
            <wp:effectExtent l="19050" t="0" r="0" b="0"/>
            <wp:wrapSquare wrapText="bothSides"/>
            <wp:docPr id="5" name="Рисунок 1" descr="C:\Users\Пользователь\Desktop\фото\478dbf66-6bee-4e32-b34c-c9f5bbd027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\478dbf66-6bee-4e32-b34c-c9f5bbd027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555555"/>
          <w:sz w:val="29"/>
          <w:szCs w:val="29"/>
          <w:lang w:eastAsia="ru-RU"/>
        </w:rPr>
        <w:t xml:space="preserve">                 </w:t>
      </w:r>
      <w:r>
        <w:rPr>
          <w:rFonts w:ascii="Tahoma" w:eastAsia="Times New Roman" w:hAnsi="Tahoma" w:cs="Tahoma"/>
          <w:noProof/>
          <w:color w:val="555555"/>
          <w:sz w:val="29"/>
          <w:szCs w:val="29"/>
          <w:lang w:eastAsia="ru-RU"/>
        </w:rPr>
        <w:drawing>
          <wp:inline distT="0" distB="0" distL="0" distR="0">
            <wp:extent cx="1248047" cy="2216470"/>
            <wp:effectExtent l="19050" t="0" r="9253" b="0"/>
            <wp:docPr id="16" name="Рисунок 2" descr="C:\Users\Пользователь\Desktop\фото\d01f24aa-09f3-4984-9f80-ba6b912eb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\d01f24aa-09f3-4984-9f80-ba6b912eb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72" cy="223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55555"/>
          <w:sz w:val="29"/>
          <w:szCs w:val="29"/>
          <w:lang w:eastAsia="ru-RU"/>
        </w:rPr>
        <w:t xml:space="preserve">                        </w:t>
      </w:r>
      <w:r>
        <w:rPr>
          <w:rFonts w:ascii="Tahoma" w:eastAsia="Times New Roman" w:hAnsi="Tahoma" w:cs="Tahoma"/>
          <w:noProof/>
          <w:color w:val="555555"/>
          <w:sz w:val="29"/>
          <w:szCs w:val="29"/>
          <w:lang w:eastAsia="ru-RU"/>
        </w:rPr>
        <w:drawing>
          <wp:inline distT="0" distB="0" distL="0" distR="0">
            <wp:extent cx="1144670" cy="2032878"/>
            <wp:effectExtent l="19050" t="0" r="0" b="0"/>
            <wp:docPr id="15" name="Рисунок 3" descr="C:\Users\Пользователь\Desktop\фото\d18a3033-a8dc-4c0f-845b-94c74c87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\d18a3033-a8dc-4c0f-845b-94c74c8799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09" cy="204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4B" w:rsidRPr="0023792F" w:rsidRDefault="008D1B4B" w:rsidP="008D1B4B">
      <w:pPr>
        <w:jc w:val="center"/>
        <w:rPr>
          <w:color w:val="000000"/>
          <w:sz w:val="27"/>
          <w:szCs w:val="27"/>
          <w:shd w:val="clear" w:color="auto" w:fill="FFFFFF"/>
        </w:rPr>
      </w:pPr>
      <w:r w:rsidRPr="0023792F">
        <w:rPr>
          <w:b/>
          <w:color w:val="000000"/>
          <w:sz w:val="32"/>
          <w:szCs w:val="32"/>
          <w:shd w:val="clear" w:color="auto" w:fill="FFFFFF"/>
        </w:rPr>
        <w:lastRenderedPageBreak/>
        <w:t xml:space="preserve">Мастер-класс для специалистов </w:t>
      </w:r>
      <w:r>
        <w:rPr>
          <w:b/>
          <w:color w:val="000000"/>
          <w:sz w:val="32"/>
          <w:szCs w:val="32"/>
          <w:shd w:val="clear" w:color="auto" w:fill="FFFFFF"/>
        </w:rPr>
        <w:t xml:space="preserve">по изготовлению пособия </w:t>
      </w:r>
      <w:r w:rsidRPr="0023792F">
        <w:rPr>
          <w:b/>
          <w:color w:val="000000"/>
          <w:sz w:val="32"/>
          <w:szCs w:val="32"/>
          <w:shd w:val="clear" w:color="auto" w:fill="FFFFFF"/>
        </w:rPr>
        <w:t>«Экран настроения»</w:t>
      </w:r>
      <w:r w:rsidRPr="0023792F">
        <w:rPr>
          <w:color w:val="000000"/>
          <w:sz w:val="27"/>
          <w:szCs w:val="27"/>
        </w:rPr>
        <w:br/>
      </w:r>
      <w:r w:rsidRPr="0023792F">
        <w:rPr>
          <w:color w:val="000000"/>
          <w:sz w:val="27"/>
          <w:szCs w:val="27"/>
        </w:rPr>
        <w:br/>
      </w:r>
      <w:r w:rsidRPr="0023792F">
        <w:rPr>
          <w:color w:val="000000"/>
          <w:sz w:val="27"/>
          <w:szCs w:val="27"/>
          <w:shd w:val="clear" w:color="auto" w:fill="FFFFFF"/>
        </w:rPr>
        <w:t xml:space="preserve">Перед вами инструмент, создающий более доверительное отношение к специалисту и дружескую атмосферу </w:t>
      </w:r>
      <w:r>
        <w:rPr>
          <w:color w:val="000000"/>
          <w:sz w:val="27"/>
          <w:szCs w:val="27"/>
          <w:shd w:val="clear" w:color="auto" w:fill="FFFFFF"/>
        </w:rPr>
        <w:t xml:space="preserve">с ребенком  и </w:t>
      </w:r>
      <w:r w:rsidRPr="0023792F">
        <w:rPr>
          <w:color w:val="000000"/>
          <w:sz w:val="27"/>
          <w:szCs w:val="27"/>
          <w:shd w:val="clear" w:color="auto" w:fill="FFFFFF"/>
        </w:rPr>
        <w:t>между детьми.</w:t>
      </w:r>
    </w:p>
    <w:p w:rsidR="003708D0" w:rsidRDefault="008D1B4B" w:rsidP="008D1B4B">
      <w:pPr>
        <w:shd w:val="clear" w:color="auto" w:fill="FFFFFF"/>
        <w:spacing w:after="0" w:line="432" w:lineRule="atLeast"/>
        <w:rPr>
          <w:color w:val="000000"/>
          <w:szCs w:val="28"/>
          <w:shd w:val="clear" w:color="auto" w:fill="FFFFFF"/>
        </w:rPr>
      </w:pPr>
      <w:r w:rsidRPr="0023792F">
        <w:rPr>
          <w:b/>
          <w:color w:val="000000"/>
          <w:szCs w:val="28"/>
          <w:u w:val="single"/>
          <w:shd w:val="clear" w:color="auto" w:fill="FFFFFF"/>
        </w:rPr>
        <w:t>Рекомендации по его использованию</w:t>
      </w:r>
      <w:r w:rsidRPr="0023792F">
        <w:rPr>
          <w:b/>
          <w:noProof/>
          <w:szCs w:val="28"/>
          <w:u w:val="single"/>
          <w:lang w:eastAsia="ru-RU"/>
        </w:rPr>
        <w:t xml:space="preserve"> и реализации</w:t>
      </w:r>
      <w:proofErr w:type="gramStart"/>
      <w:r w:rsidRPr="0023792F">
        <w:rPr>
          <w:color w:val="000000"/>
          <w:sz w:val="27"/>
          <w:szCs w:val="27"/>
        </w:rPr>
        <w:br/>
      </w:r>
      <w:r w:rsidRPr="0023792F">
        <w:rPr>
          <w:color w:val="000000"/>
          <w:szCs w:val="28"/>
        </w:rPr>
        <w:br/>
      </w:r>
      <w:r w:rsidRPr="0023792F">
        <w:rPr>
          <w:noProof/>
          <w:szCs w:val="28"/>
          <w:lang w:eastAsia="ru-RU"/>
        </w:rPr>
        <w:drawing>
          <wp:inline distT="0" distB="0" distL="0" distR="0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92F">
        <w:rPr>
          <w:color w:val="000000"/>
          <w:szCs w:val="28"/>
          <w:u w:val="single"/>
          <w:shd w:val="clear" w:color="auto" w:fill="FFFFFF"/>
        </w:rPr>
        <w:t>Г</w:t>
      </w:r>
      <w:proofErr w:type="gramEnd"/>
      <w:r w:rsidRPr="0023792F">
        <w:rPr>
          <w:color w:val="000000"/>
          <w:szCs w:val="28"/>
          <w:u w:val="single"/>
          <w:shd w:val="clear" w:color="auto" w:fill="FFFFFF"/>
        </w:rPr>
        <w:t>де размещать?</w:t>
      </w:r>
      <w:r w:rsidRPr="0023792F">
        <w:rPr>
          <w:color w:val="000000"/>
          <w:szCs w:val="28"/>
        </w:rPr>
        <w:br/>
      </w:r>
      <w:r w:rsidRPr="0023792F">
        <w:rPr>
          <w:color w:val="000000"/>
          <w:szCs w:val="28"/>
          <w:shd w:val="clear" w:color="auto" w:fill="FFFFFF"/>
        </w:rPr>
        <w:t>Можно при входе в музыкальный или спортивный залы. Либо в кабинет, где педагог ведет занятие. Тогда с помощью такого экрана настроения специалист может приветствовать индивидуально каждого ребенка.</w:t>
      </w:r>
      <w:r w:rsidRPr="0023792F">
        <w:rPr>
          <w:color w:val="000000"/>
          <w:szCs w:val="28"/>
        </w:rPr>
        <w:br/>
      </w:r>
      <w:r w:rsidRPr="0023792F">
        <w:rPr>
          <w:color w:val="000000"/>
          <w:szCs w:val="28"/>
        </w:rPr>
        <w:br/>
      </w:r>
      <w:r w:rsidRPr="0023792F">
        <w:rPr>
          <w:noProof/>
          <w:szCs w:val="28"/>
          <w:lang w:eastAsia="ru-RU"/>
        </w:rPr>
        <w:drawing>
          <wp:inline distT="0" distB="0" distL="0" distR="0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92F">
        <w:rPr>
          <w:color w:val="000000"/>
          <w:szCs w:val="28"/>
          <w:shd w:val="clear" w:color="auto" w:fill="FFFFFF"/>
        </w:rPr>
        <w:t> </w:t>
      </w:r>
      <w:r w:rsidRPr="0023792F">
        <w:rPr>
          <w:color w:val="000000"/>
          <w:szCs w:val="28"/>
          <w:u w:val="single"/>
          <w:shd w:val="clear" w:color="auto" w:fill="FFFFFF"/>
        </w:rPr>
        <w:t>Как размещать?</w:t>
      </w:r>
      <w:r w:rsidRPr="0023792F">
        <w:rPr>
          <w:color w:val="000000"/>
          <w:szCs w:val="28"/>
        </w:rPr>
        <w:br/>
      </w:r>
      <w:r w:rsidRPr="0023792F">
        <w:rPr>
          <w:color w:val="000000"/>
          <w:szCs w:val="28"/>
          <w:shd w:val="clear" w:color="auto" w:fill="FFFFFF"/>
        </w:rPr>
        <w:t>На уровне глаз детей. Так, чтобы они сами могли выбрать подходящий вариант приветствия.</w:t>
      </w:r>
      <w:r w:rsidRPr="0023792F">
        <w:rPr>
          <w:color w:val="000000"/>
          <w:szCs w:val="28"/>
        </w:rPr>
        <w:br/>
      </w:r>
      <w:r w:rsidRPr="0023792F">
        <w:rPr>
          <w:color w:val="000000"/>
          <w:szCs w:val="28"/>
        </w:rPr>
        <w:br/>
      </w:r>
      <w:r w:rsidRPr="0023792F">
        <w:rPr>
          <w:noProof/>
          <w:szCs w:val="28"/>
          <w:lang w:eastAsia="ru-RU"/>
        </w:rPr>
        <w:drawing>
          <wp:inline distT="0" distB="0" distL="0" distR="0">
            <wp:extent cx="156845" cy="156845"/>
            <wp:effectExtent l="0" t="0" r="0" b="0"/>
            <wp:docPr id="1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92F">
        <w:rPr>
          <w:color w:val="000000"/>
          <w:szCs w:val="28"/>
          <w:shd w:val="clear" w:color="auto" w:fill="FFFFFF"/>
        </w:rPr>
        <w:t> </w:t>
      </w:r>
      <w:r w:rsidRPr="0023792F">
        <w:rPr>
          <w:color w:val="000000"/>
          <w:szCs w:val="28"/>
          <w:u w:val="single"/>
          <w:shd w:val="clear" w:color="auto" w:fill="FFFFFF"/>
        </w:rPr>
        <w:t>Какие картинки использовать?</w:t>
      </w:r>
      <w:r w:rsidRPr="0023792F">
        <w:rPr>
          <w:color w:val="000000"/>
          <w:szCs w:val="28"/>
        </w:rPr>
        <w:br/>
      </w:r>
      <w:r w:rsidRPr="0023792F">
        <w:rPr>
          <w:color w:val="000000"/>
          <w:szCs w:val="28"/>
          <w:shd w:val="clear" w:color="auto" w:fill="FFFFFF"/>
        </w:rPr>
        <w:t>Нет строгих указаний на этот счет. Можно брать картинки, обозначающие объятие, хлопок ладошками, пожать руку, приветственно помахать рукой и танец (движение, которое показывает ребенок, а другой повторяет).</w:t>
      </w:r>
      <w:r w:rsidRPr="0023792F">
        <w:rPr>
          <w:color w:val="000000"/>
          <w:szCs w:val="28"/>
        </w:rPr>
        <w:br/>
      </w:r>
      <w:r w:rsidRPr="0023792F">
        <w:rPr>
          <w:color w:val="000000"/>
          <w:szCs w:val="28"/>
        </w:rPr>
        <w:br/>
      </w:r>
      <w:r w:rsidRPr="0023792F">
        <w:rPr>
          <w:color w:val="000000"/>
          <w:szCs w:val="28"/>
          <w:shd w:val="clear" w:color="auto" w:fill="FFFFFF"/>
        </w:rPr>
        <w:t>Малышам можно предлагать чуть меньше вариантов для выбора.</w:t>
      </w:r>
      <w:r w:rsidRPr="0023792F">
        <w:rPr>
          <w:color w:val="000000"/>
          <w:szCs w:val="28"/>
        </w:rPr>
        <w:br/>
      </w:r>
      <w:r w:rsidRPr="0023792F">
        <w:rPr>
          <w:color w:val="000000"/>
          <w:szCs w:val="28"/>
        </w:rPr>
        <w:br/>
      </w:r>
      <w:r w:rsidRPr="0023792F">
        <w:rPr>
          <w:color w:val="000000"/>
          <w:szCs w:val="28"/>
          <w:shd w:val="clear" w:color="auto" w:fill="FFFFFF"/>
        </w:rPr>
        <w:t>Важно, чтобы предлагаемые варианты приветствия включали бесконтактные способы, т.е. где не надо касаться другого человека. Это важный момент в формировании телесных границ ребенка.</w:t>
      </w:r>
      <w:r w:rsidRPr="0023792F">
        <w:rPr>
          <w:color w:val="000000"/>
          <w:szCs w:val="28"/>
        </w:rPr>
        <w:br/>
      </w:r>
      <w:r w:rsidRPr="0023792F"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Когда мы смотрели</w:t>
      </w:r>
      <w:r w:rsidRPr="0023792F">
        <w:rPr>
          <w:color w:val="000000"/>
          <w:szCs w:val="28"/>
          <w:shd w:val="clear" w:color="auto" w:fill="FFFFFF"/>
        </w:rPr>
        <w:t xml:space="preserve"> на такие </w:t>
      </w:r>
      <w:r>
        <w:rPr>
          <w:color w:val="000000"/>
          <w:szCs w:val="28"/>
          <w:shd w:val="clear" w:color="auto" w:fill="FFFFFF"/>
        </w:rPr>
        <w:t>уголки настроения</w:t>
      </w:r>
      <w:r w:rsidRPr="0023792F">
        <w:rPr>
          <w:color w:val="000000"/>
          <w:szCs w:val="28"/>
          <w:shd w:val="clear" w:color="auto" w:fill="FFFFFF"/>
        </w:rPr>
        <w:t xml:space="preserve">, то показалось, что надо еще предусмотреть вариант обозначающий «Я не хочу никак здороваться». </w:t>
      </w:r>
      <w:proofErr w:type="gramStart"/>
      <w:r w:rsidRPr="0023792F">
        <w:rPr>
          <w:color w:val="000000"/>
          <w:szCs w:val="28"/>
          <w:shd w:val="clear" w:color="auto" w:fill="FFFFFF"/>
        </w:rPr>
        <w:t>Который</w:t>
      </w:r>
      <w:proofErr w:type="gramEnd"/>
      <w:r w:rsidRPr="0023792F">
        <w:rPr>
          <w:color w:val="000000"/>
          <w:szCs w:val="28"/>
          <w:shd w:val="clear" w:color="auto" w:fill="FFFFFF"/>
        </w:rPr>
        <w:t xml:space="preserve"> отражал бы такое состояние как: «Отстаньте от меня, мне вообще ничего не хочется, я не в духе. Дайте мне спокойно зайти».</w:t>
      </w:r>
    </w:p>
    <w:p w:rsidR="008D1B4B" w:rsidRDefault="008D1B4B" w:rsidP="008D1B4B">
      <w:pPr>
        <w:shd w:val="clear" w:color="auto" w:fill="FFFFFF"/>
        <w:spacing w:after="0" w:line="432" w:lineRule="atLeast"/>
        <w:rPr>
          <w:color w:val="000000"/>
          <w:szCs w:val="28"/>
          <w:shd w:val="clear" w:color="auto" w:fill="FFFFFF"/>
        </w:rPr>
      </w:pPr>
    </w:p>
    <w:p w:rsidR="008D1B4B" w:rsidRDefault="008D1B4B" w:rsidP="008D1B4B">
      <w:pPr>
        <w:shd w:val="clear" w:color="auto" w:fill="FFFFFF"/>
        <w:spacing w:after="0" w:line="432" w:lineRule="atLeast"/>
        <w:rPr>
          <w:color w:val="000000"/>
          <w:szCs w:val="28"/>
          <w:shd w:val="clear" w:color="auto" w:fill="FFFFFF"/>
        </w:rPr>
      </w:pPr>
    </w:p>
    <w:p w:rsidR="008D1B4B" w:rsidRPr="006B62B7" w:rsidRDefault="008D1B4B" w:rsidP="008D1B4B">
      <w:pPr>
        <w:shd w:val="clear" w:color="auto" w:fill="FFFFFF"/>
        <w:spacing w:after="0" w:line="432" w:lineRule="atLeast"/>
        <w:rPr>
          <w:rFonts w:ascii="Tahoma" w:eastAsia="Times New Roman" w:hAnsi="Tahoma" w:cs="Tahoma"/>
          <w:color w:val="555555"/>
          <w:sz w:val="29"/>
          <w:szCs w:val="29"/>
          <w:lang w:eastAsia="ru-RU"/>
        </w:rPr>
      </w:pPr>
      <w:r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lastRenderedPageBreak/>
        <w:t xml:space="preserve">         </w:t>
      </w:r>
      <w:r>
        <w:rPr>
          <w:rFonts w:ascii="Tahoma" w:eastAsia="Times New Roman" w:hAnsi="Tahoma" w:cs="Tahoma"/>
          <w:color w:val="555555"/>
          <w:sz w:val="29"/>
          <w:szCs w:val="29"/>
          <w:lang w:eastAsia="ru-RU"/>
        </w:rPr>
        <w:br w:type="textWrapping" w:clear="all"/>
      </w:r>
      <w:r w:rsidR="00C420BA" w:rsidRPr="006B62B7">
        <w:rPr>
          <w:rFonts w:eastAsia="Times New Roman"/>
          <w:noProof/>
          <w:snapToGrid w:val="0"/>
          <w:color w:val="000000"/>
          <w:w w:val="0"/>
          <w:sz w:val="0"/>
          <w:lang w:eastAsia="ru-RU"/>
        </w:rPr>
        <w:drawing>
          <wp:inline distT="0" distB="0" distL="0" distR="0">
            <wp:extent cx="967319" cy="2212053"/>
            <wp:effectExtent l="19050" t="0" r="4231" b="0"/>
            <wp:docPr id="10" name="Рисунок 3" descr="C:\Users\Пользователь\Desktop\фото\d16aa862-398a-41d4-ae3e-5fa0ac2dd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\d16aa862-398a-41d4-ae3e-5fa0ac2ddf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40" cy="221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0BA">
        <w:rPr>
          <w:rFonts w:ascii="Tahoma" w:eastAsia="Times New Roman" w:hAnsi="Tahoma" w:cs="Tahoma"/>
          <w:noProof/>
          <w:color w:val="555555"/>
          <w:sz w:val="29"/>
          <w:szCs w:val="29"/>
          <w:lang w:eastAsia="ru-RU"/>
        </w:rPr>
        <w:t xml:space="preserve">       </w:t>
      </w:r>
      <w:r w:rsidR="00C420BA" w:rsidRPr="006B62B7">
        <w:rPr>
          <w:rFonts w:ascii="Tahoma" w:eastAsia="Times New Roman" w:hAnsi="Tahoma" w:cs="Tahoma"/>
          <w:noProof/>
          <w:color w:val="555555"/>
          <w:sz w:val="29"/>
          <w:szCs w:val="29"/>
          <w:lang w:eastAsia="ru-RU"/>
        </w:rPr>
        <w:drawing>
          <wp:inline distT="0" distB="0" distL="0" distR="0">
            <wp:extent cx="1130481" cy="1242332"/>
            <wp:effectExtent l="19050" t="0" r="0" b="0"/>
            <wp:docPr id="11" name="Рисунок 1" descr="C:\Users\Пользователь\Desktop\фото\e3ae1444-623f-473a-8e7c-fc7047889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\e3ae1444-623f-473a-8e7c-fc70478893e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771" cy="124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0BA">
        <w:rPr>
          <w:rFonts w:ascii="Tahoma" w:eastAsia="Times New Roman" w:hAnsi="Tahoma" w:cs="Tahoma"/>
          <w:noProof/>
          <w:color w:val="555555"/>
          <w:sz w:val="29"/>
          <w:szCs w:val="29"/>
          <w:lang w:eastAsia="ru-RU"/>
        </w:rPr>
        <w:t xml:space="preserve">         </w:t>
      </w:r>
      <w:r w:rsidR="00C420BA">
        <w:rPr>
          <w:rFonts w:ascii="Tahoma" w:eastAsia="Times New Roman" w:hAnsi="Tahoma" w:cs="Tahoma"/>
          <w:noProof/>
          <w:color w:val="555555"/>
          <w:sz w:val="29"/>
          <w:szCs w:val="29"/>
          <w:lang w:eastAsia="ru-RU"/>
        </w:rPr>
        <w:drawing>
          <wp:inline distT="0" distB="0" distL="0" distR="0">
            <wp:extent cx="1580544" cy="1123172"/>
            <wp:effectExtent l="19050" t="0" r="606" b="0"/>
            <wp:docPr id="12" name="Рисунок 2" descr="C:\Users\Пользователь\Desktop\фото\08af6822-93cb-47f1-a7cf-a0526f247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\08af6822-93cb-47f1-a7cf-a0526f2476e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16" cy="112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B4B" w:rsidRPr="006B62B7" w:rsidSect="0065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708D0"/>
    <w:rsid w:val="00143EB1"/>
    <w:rsid w:val="002A5A13"/>
    <w:rsid w:val="003708D0"/>
    <w:rsid w:val="004A2B49"/>
    <w:rsid w:val="00563845"/>
    <w:rsid w:val="00653A98"/>
    <w:rsid w:val="006B62B7"/>
    <w:rsid w:val="007F7F8C"/>
    <w:rsid w:val="00820086"/>
    <w:rsid w:val="008B38EA"/>
    <w:rsid w:val="008D1B4B"/>
    <w:rsid w:val="00C420BA"/>
    <w:rsid w:val="00D5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8D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70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2023-02-10T11:35:00Z</cp:lastPrinted>
  <dcterms:created xsi:type="dcterms:W3CDTF">2023-02-10T10:01:00Z</dcterms:created>
  <dcterms:modified xsi:type="dcterms:W3CDTF">2023-02-10T12:04:00Z</dcterms:modified>
</cp:coreProperties>
</file>