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44BF" w14:textId="1C017250" w:rsidR="00B47A1A" w:rsidRDefault="00B47A1A" w:rsidP="00B47A1A">
      <w:pPr>
        <w:pStyle w:val="1"/>
        <w:tabs>
          <w:tab w:val="left" w:pos="0"/>
        </w:tabs>
        <w:ind w:firstLine="600"/>
        <w:jc w:val="center"/>
      </w:pPr>
      <w:r>
        <w:t>Аннотация</w:t>
      </w:r>
    </w:p>
    <w:p w14:paraId="75667E86" w14:textId="55EA8AA8" w:rsidR="00B47A1A" w:rsidRPr="00BB00C1" w:rsidRDefault="00B47A1A" w:rsidP="00B47A1A">
      <w:pPr>
        <w:pStyle w:val="1"/>
        <w:tabs>
          <w:tab w:val="left" w:pos="0"/>
        </w:tabs>
        <w:ind w:firstLine="600"/>
        <w:jc w:val="both"/>
      </w:pPr>
      <w:r>
        <w:t>О</w:t>
      </w:r>
      <w:r w:rsidRPr="00BB00C1">
        <w:t>сновная образовательная программа - программа дошкольного образования муниципального бюджетного дошкольного образовательного учреждения детский сад «Северное сияние»  (далее Программа) составлена в соответствии с Федеральными государственными образовательными стандартами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воспитанников и запросов родителей (законных</w:t>
      </w:r>
    </w:p>
    <w:p w14:paraId="7810E00D" w14:textId="77777777" w:rsidR="00B47A1A" w:rsidRPr="00BB00C1" w:rsidRDefault="00B47A1A" w:rsidP="00B47A1A">
      <w:pPr>
        <w:pStyle w:val="1"/>
        <w:ind w:firstLine="0"/>
        <w:jc w:val="both"/>
      </w:pPr>
      <w:r w:rsidRPr="00BB00C1">
        <w:t>представителей).</w:t>
      </w:r>
    </w:p>
    <w:p w14:paraId="14165EF4" w14:textId="77777777" w:rsidR="00B47A1A" w:rsidRPr="00BB00C1" w:rsidRDefault="00B47A1A" w:rsidP="00B47A1A">
      <w:pPr>
        <w:pStyle w:val="1"/>
        <w:ind w:firstLine="600"/>
        <w:jc w:val="both"/>
      </w:pPr>
      <w:r w:rsidRPr="00BB00C1">
        <w:t>Программа позволяет реализовать основополагающие функции дошкольного образования:</w:t>
      </w:r>
    </w:p>
    <w:p w14:paraId="39457B80" w14:textId="77777777" w:rsidR="00B47A1A" w:rsidRPr="00BB00C1" w:rsidRDefault="00B47A1A" w:rsidP="00B47A1A">
      <w:pPr>
        <w:pStyle w:val="1"/>
        <w:ind w:firstLine="0"/>
        <w:jc w:val="both"/>
      </w:pPr>
      <w:bookmarkStart w:id="0" w:name="bookmark18"/>
      <w:bookmarkEnd w:id="0"/>
      <w:r>
        <w:t xml:space="preserve">- </w:t>
      </w:r>
      <w:r w:rsidRPr="00BB00C1"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399FB491" w14:textId="77777777" w:rsidR="00B47A1A" w:rsidRPr="00BB00C1" w:rsidRDefault="00B47A1A" w:rsidP="00B47A1A">
      <w:pPr>
        <w:pStyle w:val="1"/>
        <w:tabs>
          <w:tab w:val="left" w:pos="346"/>
        </w:tabs>
        <w:ind w:firstLine="0"/>
        <w:jc w:val="both"/>
      </w:pPr>
      <w:bookmarkStart w:id="1" w:name="bookmark19"/>
      <w:bookmarkEnd w:id="1"/>
      <w:r>
        <w:t xml:space="preserve">- </w:t>
      </w:r>
      <w:r w:rsidRPr="00BB00C1">
        <w:t xml:space="preserve">создание единого ядра содержания дошкольного образования (далее - ДО), ориентированного на приобщение детей к традиционным </w:t>
      </w:r>
      <w:proofErr w:type="spellStart"/>
      <w:r w:rsidRPr="00BB00C1">
        <w:t>духовно</w:t>
      </w:r>
      <w:r w:rsidRPr="00BB00C1">
        <w:softHyphen/>
        <w:t>нравственным</w:t>
      </w:r>
      <w:proofErr w:type="spellEnd"/>
      <w:r w:rsidRPr="00BB00C1">
        <w:t xml:space="preserve">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3EDEFB10" w14:textId="77777777" w:rsidR="00B47A1A" w:rsidRPr="00BB00C1" w:rsidRDefault="00B47A1A" w:rsidP="00B47A1A">
      <w:pPr>
        <w:pStyle w:val="1"/>
        <w:tabs>
          <w:tab w:val="left" w:pos="346"/>
        </w:tabs>
        <w:ind w:firstLine="0"/>
        <w:jc w:val="both"/>
      </w:pPr>
      <w:bookmarkStart w:id="2" w:name="bookmark20"/>
      <w:bookmarkEnd w:id="2"/>
      <w:r>
        <w:t xml:space="preserve">- </w:t>
      </w:r>
      <w:r w:rsidRPr="00BB00C1">
        <w:t>создание единого образовательного пространства воспитания и обучения детей от 2-х лет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14:paraId="6016C90E" w14:textId="77777777" w:rsidR="00B47A1A" w:rsidRPr="00BB00C1" w:rsidRDefault="00B47A1A" w:rsidP="00B47A1A">
      <w:pPr>
        <w:pStyle w:val="1"/>
        <w:ind w:firstLine="580"/>
        <w:jc w:val="both"/>
      </w:pPr>
      <w:r w:rsidRPr="00BB00C1">
        <w:rPr>
          <w:b/>
          <w:bCs/>
        </w:rPr>
        <w:t xml:space="preserve">Целью </w:t>
      </w:r>
      <w:r w:rsidRPr="00BB00C1">
        <w:t>Программы: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52BFA8C" w14:textId="77777777" w:rsidR="00B47A1A" w:rsidRPr="00BB00C1" w:rsidRDefault="00B47A1A" w:rsidP="00B47A1A">
      <w:pPr>
        <w:pStyle w:val="1"/>
        <w:ind w:firstLine="580"/>
        <w:jc w:val="both"/>
      </w:pPr>
      <w:r w:rsidRPr="00BB00C1">
        <w:t>К традиционным российским духовно-нравственным ценностям относятся, прежде всего, жизнь, достоинство, права и свободы человека,.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6337C33F" w14:textId="77777777" w:rsidR="00B47A1A" w:rsidRPr="00BB00C1" w:rsidRDefault="00B47A1A" w:rsidP="00B47A1A">
      <w:pPr>
        <w:pStyle w:val="1"/>
        <w:ind w:firstLine="580"/>
        <w:jc w:val="both"/>
      </w:pPr>
      <w:r w:rsidRPr="00BB00C1">
        <w:t xml:space="preserve">Цель Программы достигается через решение следующих </w:t>
      </w:r>
      <w:r w:rsidRPr="00BB00C1">
        <w:rPr>
          <w:b/>
          <w:bCs/>
        </w:rPr>
        <w:t>задач:</w:t>
      </w:r>
    </w:p>
    <w:p w14:paraId="6D4A216C" w14:textId="77777777" w:rsidR="00B47A1A" w:rsidRPr="00BB00C1" w:rsidRDefault="00B47A1A" w:rsidP="00B47A1A">
      <w:pPr>
        <w:pStyle w:val="1"/>
        <w:numPr>
          <w:ilvl w:val="0"/>
          <w:numId w:val="1"/>
        </w:numPr>
        <w:tabs>
          <w:tab w:val="left" w:pos="286"/>
        </w:tabs>
        <w:ind w:firstLine="0"/>
        <w:jc w:val="both"/>
      </w:pPr>
      <w:bookmarkStart w:id="3" w:name="bookmark35"/>
      <w:bookmarkEnd w:id="3"/>
      <w:r w:rsidRPr="00BB00C1"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4FF12EC2" w14:textId="77777777" w:rsidR="00B47A1A" w:rsidRPr="00BB00C1" w:rsidRDefault="00B47A1A" w:rsidP="00B47A1A">
      <w:pPr>
        <w:pStyle w:val="1"/>
        <w:numPr>
          <w:ilvl w:val="0"/>
          <w:numId w:val="1"/>
        </w:numPr>
        <w:tabs>
          <w:tab w:val="left" w:pos="286"/>
        </w:tabs>
        <w:ind w:firstLine="0"/>
        <w:jc w:val="both"/>
      </w:pPr>
      <w:bookmarkStart w:id="4" w:name="bookmark36"/>
      <w:bookmarkEnd w:id="4"/>
      <w:r w:rsidRPr="00BB00C1"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</w:t>
      </w:r>
      <w:r w:rsidRPr="00BB00C1">
        <w:lastRenderedPageBreak/>
        <w:t>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729BB27F" w14:textId="77777777" w:rsidR="00B47A1A" w:rsidRPr="00BB00C1" w:rsidRDefault="00B47A1A" w:rsidP="00B47A1A">
      <w:pPr>
        <w:pStyle w:val="1"/>
        <w:numPr>
          <w:ilvl w:val="0"/>
          <w:numId w:val="1"/>
        </w:numPr>
        <w:tabs>
          <w:tab w:val="left" w:pos="286"/>
        </w:tabs>
        <w:ind w:firstLine="0"/>
        <w:jc w:val="both"/>
      </w:pPr>
      <w:bookmarkStart w:id="5" w:name="bookmark37"/>
      <w:bookmarkEnd w:id="5"/>
      <w:r w:rsidRPr="00BB00C1"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5A1BB329" w14:textId="77777777" w:rsidR="00B47A1A" w:rsidRPr="00BB00C1" w:rsidRDefault="00B47A1A" w:rsidP="00B47A1A">
      <w:pPr>
        <w:pStyle w:val="1"/>
        <w:numPr>
          <w:ilvl w:val="0"/>
          <w:numId w:val="1"/>
        </w:numPr>
        <w:tabs>
          <w:tab w:val="left" w:pos="286"/>
        </w:tabs>
        <w:ind w:firstLine="0"/>
        <w:jc w:val="both"/>
      </w:pPr>
      <w:bookmarkStart w:id="6" w:name="bookmark38"/>
      <w:bookmarkEnd w:id="6"/>
      <w:r w:rsidRPr="00BB00C1"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73B52400" w14:textId="77777777" w:rsidR="00B47A1A" w:rsidRPr="00BB00C1" w:rsidRDefault="00B47A1A" w:rsidP="00B47A1A">
      <w:pPr>
        <w:pStyle w:val="1"/>
        <w:numPr>
          <w:ilvl w:val="0"/>
          <w:numId w:val="1"/>
        </w:numPr>
        <w:tabs>
          <w:tab w:val="left" w:pos="286"/>
        </w:tabs>
        <w:ind w:firstLine="0"/>
        <w:jc w:val="both"/>
      </w:pPr>
      <w:bookmarkStart w:id="7" w:name="bookmark39"/>
      <w:bookmarkEnd w:id="7"/>
      <w:r w:rsidRPr="00BB00C1">
        <w:t>охрана и укрепление физического и психического здоровья детей, в том числе их эмоционального благополучия;</w:t>
      </w:r>
    </w:p>
    <w:p w14:paraId="07331ABA" w14:textId="77777777" w:rsidR="00B47A1A" w:rsidRPr="00BB00C1" w:rsidRDefault="00B47A1A" w:rsidP="00B47A1A">
      <w:pPr>
        <w:pStyle w:val="1"/>
        <w:numPr>
          <w:ilvl w:val="0"/>
          <w:numId w:val="1"/>
        </w:numPr>
        <w:tabs>
          <w:tab w:val="left" w:pos="286"/>
        </w:tabs>
        <w:ind w:firstLine="0"/>
        <w:jc w:val="both"/>
      </w:pPr>
      <w:bookmarkStart w:id="8" w:name="bookmark40"/>
      <w:bookmarkEnd w:id="8"/>
      <w:r w:rsidRPr="00BB00C1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4E94F576" w14:textId="77777777" w:rsidR="00B47A1A" w:rsidRPr="00BB00C1" w:rsidRDefault="00B47A1A" w:rsidP="00B47A1A">
      <w:pPr>
        <w:pStyle w:val="1"/>
        <w:numPr>
          <w:ilvl w:val="0"/>
          <w:numId w:val="1"/>
        </w:numPr>
        <w:tabs>
          <w:tab w:val="left" w:pos="284"/>
        </w:tabs>
        <w:ind w:firstLine="0"/>
        <w:jc w:val="both"/>
      </w:pPr>
      <w:r w:rsidRPr="00BB00C1">
        <w:t xml:space="preserve">обеспечение </w:t>
      </w:r>
      <w:proofErr w:type="spellStart"/>
      <w:r w:rsidRPr="00BB00C1">
        <w:t>психолого</w:t>
      </w:r>
      <w:proofErr w:type="spellEnd"/>
      <w:r w:rsidRPr="00BB00C1">
        <w:t xml:space="preserve"> 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439989EE" w14:textId="77777777" w:rsidR="00B47A1A" w:rsidRPr="00BB00C1" w:rsidRDefault="00B47A1A" w:rsidP="00B47A1A">
      <w:pPr>
        <w:pStyle w:val="1"/>
        <w:numPr>
          <w:ilvl w:val="0"/>
          <w:numId w:val="1"/>
        </w:numPr>
        <w:tabs>
          <w:tab w:val="left" w:pos="284"/>
        </w:tabs>
        <w:ind w:firstLine="0"/>
        <w:jc w:val="both"/>
      </w:pPr>
      <w:bookmarkStart w:id="9" w:name="bookmark42"/>
      <w:bookmarkEnd w:id="9"/>
      <w:r w:rsidRPr="00BB00C1"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6EFEF189" w14:textId="77777777" w:rsidR="00B47A1A" w:rsidRPr="00BB00C1" w:rsidRDefault="00B47A1A" w:rsidP="00B47A1A">
      <w:pPr>
        <w:pStyle w:val="1"/>
        <w:ind w:firstLine="580"/>
        <w:jc w:val="both"/>
      </w:pPr>
      <w:r w:rsidRPr="00BB00C1">
        <w:t>Программа построена на принципах и подходах ДО, установленных ФГОС ДО:</w:t>
      </w:r>
    </w:p>
    <w:p w14:paraId="45851100" w14:textId="77777777" w:rsidR="00B47A1A" w:rsidRPr="00BB00C1" w:rsidRDefault="00B47A1A" w:rsidP="00B47A1A">
      <w:pPr>
        <w:pStyle w:val="1"/>
        <w:numPr>
          <w:ilvl w:val="0"/>
          <w:numId w:val="2"/>
        </w:numPr>
        <w:tabs>
          <w:tab w:val="left" w:pos="383"/>
        </w:tabs>
        <w:ind w:firstLine="0"/>
        <w:jc w:val="both"/>
      </w:pPr>
      <w:bookmarkStart w:id="10" w:name="bookmark43"/>
      <w:bookmarkEnd w:id="10"/>
      <w:r w:rsidRPr="00BB00C1"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1CEA0D23" w14:textId="77777777" w:rsidR="00B47A1A" w:rsidRPr="00BB00C1" w:rsidRDefault="00B47A1A" w:rsidP="00B47A1A">
      <w:pPr>
        <w:pStyle w:val="1"/>
        <w:numPr>
          <w:ilvl w:val="0"/>
          <w:numId w:val="2"/>
        </w:numPr>
        <w:tabs>
          <w:tab w:val="left" w:pos="383"/>
        </w:tabs>
        <w:ind w:firstLine="0"/>
        <w:jc w:val="both"/>
      </w:pPr>
      <w:bookmarkStart w:id="11" w:name="bookmark44"/>
      <w:bookmarkEnd w:id="11"/>
      <w:r w:rsidRPr="00BB00C1"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5A06ACEA" w14:textId="77777777" w:rsidR="00B47A1A" w:rsidRPr="00BB00C1" w:rsidRDefault="00B47A1A" w:rsidP="00B47A1A">
      <w:pPr>
        <w:pStyle w:val="1"/>
        <w:numPr>
          <w:ilvl w:val="0"/>
          <w:numId w:val="2"/>
        </w:numPr>
        <w:tabs>
          <w:tab w:val="left" w:pos="388"/>
        </w:tabs>
        <w:ind w:firstLine="0"/>
        <w:jc w:val="both"/>
      </w:pPr>
      <w:bookmarkStart w:id="12" w:name="bookmark45"/>
      <w:bookmarkEnd w:id="12"/>
      <w:r w:rsidRPr="00BB00C1"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4D24657F" w14:textId="77777777" w:rsidR="00B47A1A" w:rsidRPr="00BB00C1" w:rsidRDefault="00B47A1A" w:rsidP="00B47A1A">
      <w:pPr>
        <w:pStyle w:val="1"/>
        <w:numPr>
          <w:ilvl w:val="0"/>
          <w:numId w:val="2"/>
        </w:numPr>
        <w:tabs>
          <w:tab w:val="left" w:pos="383"/>
        </w:tabs>
        <w:ind w:firstLine="0"/>
        <w:jc w:val="both"/>
      </w:pPr>
      <w:bookmarkStart w:id="13" w:name="bookmark46"/>
      <w:bookmarkEnd w:id="13"/>
      <w:r w:rsidRPr="00BB00C1">
        <w:t>признание ребёнка полноценным участником (субъектом) образовательных отношений;</w:t>
      </w:r>
    </w:p>
    <w:p w14:paraId="0856A6D6" w14:textId="77777777" w:rsidR="00B47A1A" w:rsidRPr="00BB00C1" w:rsidRDefault="00B47A1A" w:rsidP="00B47A1A">
      <w:pPr>
        <w:pStyle w:val="1"/>
        <w:numPr>
          <w:ilvl w:val="0"/>
          <w:numId w:val="2"/>
        </w:numPr>
        <w:tabs>
          <w:tab w:val="left" w:pos="383"/>
        </w:tabs>
        <w:ind w:firstLine="0"/>
        <w:jc w:val="both"/>
      </w:pPr>
      <w:bookmarkStart w:id="14" w:name="bookmark47"/>
      <w:bookmarkEnd w:id="14"/>
      <w:r w:rsidRPr="00BB00C1">
        <w:t>поддержка инициативы детей в различных видах деятельности;</w:t>
      </w:r>
    </w:p>
    <w:p w14:paraId="7F4B1038" w14:textId="77777777" w:rsidR="00B47A1A" w:rsidRPr="00BB00C1" w:rsidRDefault="00B47A1A" w:rsidP="00B47A1A">
      <w:pPr>
        <w:pStyle w:val="1"/>
        <w:numPr>
          <w:ilvl w:val="0"/>
          <w:numId w:val="2"/>
        </w:numPr>
        <w:tabs>
          <w:tab w:val="left" w:pos="383"/>
        </w:tabs>
        <w:ind w:firstLine="0"/>
        <w:jc w:val="both"/>
      </w:pPr>
      <w:bookmarkStart w:id="15" w:name="bookmark48"/>
      <w:bookmarkEnd w:id="15"/>
      <w:r w:rsidRPr="00BB00C1">
        <w:t>сотрудничество ДОО с семьей;</w:t>
      </w:r>
    </w:p>
    <w:p w14:paraId="7DBA222F" w14:textId="77777777" w:rsidR="00B47A1A" w:rsidRPr="00BB00C1" w:rsidRDefault="00B47A1A" w:rsidP="00B47A1A">
      <w:pPr>
        <w:pStyle w:val="1"/>
        <w:numPr>
          <w:ilvl w:val="0"/>
          <w:numId w:val="2"/>
        </w:numPr>
        <w:tabs>
          <w:tab w:val="left" w:pos="388"/>
        </w:tabs>
        <w:ind w:firstLine="0"/>
        <w:jc w:val="both"/>
      </w:pPr>
      <w:bookmarkStart w:id="16" w:name="bookmark49"/>
      <w:bookmarkEnd w:id="16"/>
      <w:r w:rsidRPr="00BB00C1">
        <w:t>приобщение детей к социокультурным нормам, традициям семьи, общества и государства;</w:t>
      </w:r>
    </w:p>
    <w:p w14:paraId="68BE705D" w14:textId="77777777" w:rsidR="00B47A1A" w:rsidRPr="00BB00C1" w:rsidRDefault="00B47A1A" w:rsidP="00B47A1A">
      <w:pPr>
        <w:pStyle w:val="1"/>
        <w:numPr>
          <w:ilvl w:val="0"/>
          <w:numId w:val="2"/>
        </w:numPr>
        <w:tabs>
          <w:tab w:val="left" w:pos="383"/>
          <w:tab w:val="left" w:pos="7560"/>
        </w:tabs>
        <w:ind w:firstLine="0"/>
        <w:jc w:val="both"/>
      </w:pPr>
      <w:bookmarkStart w:id="17" w:name="bookmark50"/>
      <w:bookmarkEnd w:id="17"/>
      <w:r w:rsidRPr="00BB00C1">
        <w:t>формирование познавательных интересов и познавательных</w:t>
      </w:r>
    </w:p>
    <w:p w14:paraId="6CE99366" w14:textId="77777777" w:rsidR="00B47A1A" w:rsidRPr="00BB00C1" w:rsidRDefault="00B47A1A" w:rsidP="00B47A1A">
      <w:pPr>
        <w:pStyle w:val="1"/>
        <w:ind w:firstLine="300"/>
        <w:jc w:val="both"/>
      </w:pPr>
      <w:r w:rsidRPr="00BB00C1">
        <w:t>действий ребёнка в различных видах деятельности;</w:t>
      </w:r>
    </w:p>
    <w:p w14:paraId="57C8944F" w14:textId="77777777" w:rsidR="00B47A1A" w:rsidRPr="00BB00C1" w:rsidRDefault="00B47A1A" w:rsidP="00B47A1A">
      <w:pPr>
        <w:pStyle w:val="1"/>
        <w:numPr>
          <w:ilvl w:val="0"/>
          <w:numId w:val="2"/>
        </w:numPr>
        <w:tabs>
          <w:tab w:val="left" w:pos="388"/>
        </w:tabs>
        <w:ind w:firstLine="0"/>
        <w:jc w:val="both"/>
      </w:pPr>
      <w:bookmarkStart w:id="18" w:name="bookmark51"/>
      <w:bookmarkEnd w:id="18"/>
      <w:r w:rsidRPr="00BB00C1"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4EE7609" w14:textId="77777777" w:rsidR="00B47A1A" w:rsidRPr="00BB00C1" w:rsidRDefault="00B47A1A" w:rsidP="00B47A1A">
      <w:pPr>
        <w:pStyle w:val="1"/>
        <w:numPr>
          <w:ilvl w:val="0"/>
          <w:numId w:val="2"/>
        </w:numPr>
        <w:tabs>
          <w:tab w:val="left" w:pos="670"/>
        </w:tabs>
        <w:ind w:firstLine="0"/>
        <w:jc w:val="both"/>
      </w:pPr>
      <w:bookmarkStart w:id="19" w:name="bookmark52"/>
      <w:bookmarkEnd w:id="19"/>
      <w:r w:rsidRPr="00BB00C1">
        <w:lastRenderedPageBreak/>
        <w:t>учёт этнокультурной ситуации развития детей.</w:t>
      </w:r>
    </w:p>
    <w:p w14:paraId="72112EC8" w14:textId="326293C5" w:rsidR="00531C98" w:rsidRPr="00B47A1A" w:rsidRDefault="00B47A1A" w:rsidP="00B47A1A">
      <w:pPr>
        <w:ind w:left="-426"/>
        <w:rPr>
          <w:rFonts w:ascii="Times New Roman" w:hAnsi="Times New Roman" w:cs="Times New Roman"/>
          <w:sz w:val="28"/>
          <w:szCs w:val="28"/>
        </w:rPr>
      </w:pPr>
      <w:bookmarkStart w:id="20" w:name="_GoBack"/>
      <w:r w:rsidRPr="00B47A1A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 соответствии с направлениями развития ребенка.</w:t>
      </w:r>
      <w:bookmarkEnd w:id="20"/>
    </w:p>
    <w:sectPr w:rsidR="00531C98" w:rsidRPr="00B4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3681A"/>
    <w:multiLevelType w:val="multilevel"/>
    <w:tmpl w:val="1436B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6E5752"/>
    <w:multiLevelType w:val="multilevel"/>
    <w:tmpl w:val="3566DF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E7"/>
    <w:rsid w:val="003C67E7"/>
    <w:rsid w:val="00531C98"/>
    <w:rsid w:val="00B4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5609"/>
  <w15:chartTrackingRefBased/>
  <w15:docId w15:val="{4B9E282E-4EB4-4A82-A370-8B0F4538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7A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47A1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2024-05-22T11:57:00Z</dcterms:created>
  <dcterms:modified xsi:type="dcterms:W3CDTF">2024-05-22T12:01:00Z</dcterms:modified>
</cp:coreProperties>
</file>